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852" w:rsidRPr="006006B0" w:rsidRDefault="00807852">
      <w:pPr>
        <w:rPr>
          <w:b/>
          <w:sz w:val="28"/>
          <w:szCs w:val="28"/>
        </w:rPr>
      </w:pPr>
      <w:r>
        <w:t xml:space="preserve"> </w:t>
      </w:r>
      <w:proofErr w:type="spellStart"/>
      <w:r w:rsidRPr="006006B0">
        <w:rPr>
          <w:b/>
          <w:i/>
          <w:sz w:val="28"/>
          <w:szCs w:val="28"/>
        </w:rPr>
        <w:t>Amanita</w:t>
      </w:r>
      <w:proofErr w:type="spellEnd"/>
      <w:r w:rsidRPr="006006B0">
        <w:rPr>
          <w:b/>
          <w:sz w:val="28"/>
          <w:szCs w:val="28"/>
        </w:rPr>
        <w:t xml:space="preserve"> </w:t>
      </w:r>
      <w:proofErr w:type="spellStart"/>
      <w:r w:rsidR="009620D2">
        <w:rPr>
          <w:b/>
          <w:i/>
          <w:sz w:val="28"/>
          <w:szCs w:val="28"/>
        </w:rPr>
        <w:t>battarr</w:t>
      </w:r>
      <w:r w:rsidR="008027EE">
        <w:rPr>
          <w:b/>
          <w:i/>
          <w:sz w:val="28"/>
          <w:szCs w:val="28"/>
        </w:rPr>
        <w:t>ae</w:t>
      </w:r>
      <w:proofErr w:type="spellEnd"/>
      <w:r w:rsidR="008027EE">
        <w:rPr>
          <w:b/>
          <w:i/>
          <w:sz w:val="28"/>
          <w:szCs w:val="28"/>
        </w:rPr>
        <w:t xml:space="preserve"> </w:t>
      </w:r>
      <w:r w:rsidRPr="006006B0">
        <w:rPr>
          <w:b/>
          <w:sz w:val="28"/>
          <w:szCs w:val="28"/>
        </w:rPr>
        <w:t xml:space="preserve"> </w:t>
      </w:r>
      <w:r w:rsidR="008027EE">
        <w:rPr>
          <w:b/>
          <w:sz w:val="28"/>
          <w:szCs w:val="28"/>
        </w:rPr>
        <w:t>GP</w:t>
      </w:r>
      <w:r w:rsidRPr="006006B0">
        <w:rPr>
          <w:b/>
          <w:sz w:val="28"/>
          <w:szCs w:val="28"/>
        </w:rPr>
        <w:t>201024</w:t>
      </w:r>
    </w:p>
    <w:p w:rsidR="00807852" w:rsidRDefault="00807852"/>
    <w:p w:rsidR="00AD6D3E" w:rsidRDefault="00807852">
      <w:r>
        <w:t xml:space="preserve">Amanite de la section </w:t>
      </w:r>
      <w:proofErr w:type="spellStart"/>
      <w:r w:rsidRPr="009620D2">
        <w:rPr>
          <w:b/>
          <w:i/>
        </w:rPr>
        <w:t>Vaginateae</w:t>
      </w:r>
      <w:proofErr w:type="spellEnd"/>
      <w:r>
        <w:t xml:space="preserve"> </w:t>
      </w:r>
      <w:r w:rsidR="009D69B7">
        <w:t>t</w:t>
      </w:r>
      <w:r w:rsidR="00A160E8">
        <w:t xml:space="preserve">rouvé le 24/10/2020 dans l’herbe en bordure d’une route forestière </w:t>
      </w:r>
      <w:r w:rsidR="009D69B7">
        <w:t>sur la commune de St-Siméon-de-</w:t>
      </w:r>
      <w:proofErr w:type="spellStart"/>
      <w:r w:rsidR="009D69B7">
        <w:t>Bressieux</w:t>
      </w:r>
      <w:proofErr w:type="spellEnd"/>
      <w:r w:rsidR="009D69B7">
        <w:t xml:space="preserve"> </w:t>
      </w:r>
      <w:r w:rsidR="00A160E8">
        <w:t>près de l’étang des Essarts</w:t>
      </w:r>
      <w:r w:rsidR="009D69B7">
        <w:t xml:space="preserve"> à 630m d’altitude</w:t>
      </w:r>
      <w:r w:rsidR="00A160E8">
        <w:t xml:space="preserve">. Le bois est composé </w:t>
      </w:r>
      <w:r w:rsidR="008A1B3B">
        <w:t xml:space="preserve">de feuillus </w:t>
      </w:r>
      <w:r w:rsidR="006006B0">
        <w:t>avec une majorité de c</w:t>
      </w:r>
      <w:r w:rsidR="00A160E8">
        <w:t xml:space="preserve">hênes et châtaigner </w:t>
      </w:r>
      <w:r w:rsidR="00223A4F">
        <w:t>avec</w:t>
      </w:r>
      <w:r w:rsidR="00A160E8">
        <w:t xml:space="preserve"> quelques </w:t>
      </w:r>
      <w:r w:rsidR="00975ED7">
        <w:t xml:space="preserve">hêtres, </w:t>
      </w:r>
      <w:r w:rsidR="00A160E8">
        <w:t xml:space="preserve">bouleaux </w:t>
      </w:r>
      <w:r w:rsidR="008A1B3B">
        <w:t xml:space="preserve">et charmes </w:t>
      </w:r>
      <w:r w:rsidR="006006B0">
        <w:t>ici et là</w:t>
      </w:r>
      <w:r w:rsidR="00A160E8">
        <w:t>.</w:t>
      </w:r>
    </w:p>
    <w:p w:rsidR="00A160E8" w:rsidRDefault="00A160E8"/>
    <w:p w:rsidR="00A160E8" w:rsidRDefault="00A160E8">
      <w:r w:rsidRPr="006006B0">
        <w:rPr>
          <w:b/>
        </w:rPr>
        <w:t>Chapeau</w:t>
      </w:r>
      <w:r>
        <w:t xml:space="preserve"> : </w:t>
      </w:r>
      <w:r w:rsidR="00376081">
        <w:t xml:space="preserve">10 cm </w:t>
      </w:r>
      <w:r w:rsidR="008A1B3B">
        <w:t xml:space="preserve">pour le plus gros, </w:t>
      </w:r>
      <w:r>
        <w:t>gris uniforme non mamelonné</w:t>
      </w:r>
      <w:r w:rsidR="006006B0">
        <w:t xml:space="preserve"> ou à mamelon large </w:t>
      </w:r>
      <w:r w:rsidR="008A1B3B">
        <w:t>à peine prononcé,</w:t>
      </w:r>
      <w:r>
        <w:t xml:space="preserve"> longuement strié</w:t>
      </w:r>
      <w:r w:rsidR="006006B0">
        <w:t>-cannelé</w:t>
      </w:r>
      <w:r>
        <w:t xml:space="preserve"> au bord</w:t>
      </w:r>
      <w:r w:rsidR="00376081">
        <w:t xml:space="preserve"> sur 2cm</w:t>
      </w:r>
    </w:p>
    <w:p w:rsidR="008027EE" w:rsidRDefault="008027EE">
      <w:pPr>
        <w:rPr>
          <w:b/>
        </w:rPr>
      </w:pPr>
    </w:p>
    <w:p w:rsidR="00A160E8" w:rsidRDefault="00A160E8">
      <w:r w:rsidRPr="006006B0">
        <w:rPr>
          <w:b/>
        </w:rPr>
        <w:t>Lames</w:t>
      </w:r>
      <w:r>
        <w:t> : blanches</w:t>
      </w:r>
      <w:r w:rsidR="008A1B3B">
        <w:t xml:space="preserve">, marge </w:t>
      </w:r>
      <w:proofErr w:type="spellStart"/>
      <w:r w:rsidR="008A1B3B">
        <w:t>fimbriée</w:t>
      </w:r>
      <w:proofErr w:type="spellEnd"/>
      <w:r w:rsidR="008A1B3B">
        <w:t xml:space="preserve"> un peu </w:t>
      </w:r>
      <w:r w:rsidR="006006B0">
        <w:t>« </w:t>
      </w:r>
      <w:r w:rsidR="008A1B3B">
        <w:t>cotonneuse</w:t>
      </w:r>
      <w:r w:rsidR="006006B0">
        <w:t> »</w:t>
      </w:r>
      <w:r w:rsidR="008A1B3B">
        <w:t xml:space="preserve"> grisâtre.</w:t>
      </w:r>
      <w:r w:rsidR="008027EE">
        <w:t xml:space="preserve"> Roses sur l’</w:t>
      </w:r>
      <w:proofErr w:type="spellStart"/>
      <w:r w:rsidR="008027EE">
        <w:t>exicatum</w:t>
      </w:r>
      <w:proofErr w:type="spellEnd"/>
    </w:p>
    <w:p w:rsidR="008027EE" w:rsidRDefault="008027EE">
      <w:pPr>
        <w:rPr>
          <w:b/>
        </w:rPr>
      </w:pPr>
    </w:p>
    <w:p w:rsidR="00A160E8" w:rsidRDefault="00A160E8">
      <w:r w:rsidRPr="006006B0">
        <w:rPr>
          <w:b/>
        </w:rPr>
        <w:t>Stipe</w:t>
      </w:r>
      <w:r>
        <w:t xml:space="preserve"> : </w:t>
      </w:r>
      <w:r w:rsidR="00376081">
        <w:t>15 cm x 1,5</w:t>
      </w:r>
      <w:r w:rsidR="008027EE">
        <w:t xml:space="preserve"> (</w:t>
      </w:r>
      <w:r w:rsidR="008A1B3B">
        <w:t>haut)</w:t>
      </w:r>
      <w:r w:rsidR="00376081">
        <w:t>-2,5 (base san</w:t>
      </w:r>
      <w:r w:rsidR="008A1B3B">
        <w:t>s</w:t>
      </w:r>
      <w:r w:rsidR="00376081">
        <w:t xml:space="preserve"> la volve) </w:t>
      </w:r>
      <w:r w:rsidR="00214555">
        <w:t xml:space="preserve">blanc, </w:t>
      </w:r>
      <w:r w:rsidR="00376081">
        <w:t>chiné</w:t>
      </w:r>
      <w:r w:rsidR="00214555">
        <w:t>,</w:t>
      </w:r>
      <w:r w:rsidR="00376081">
        <w:t xml:space="preserve"> </w:t>
      </w:r>
      <w:r w:rsidR="00214555">
        <w:t xml:space="preserve">un peu </w:t>
      </w:r>
      <w:r w:rsidR="00376081">
        <w:t>pelucheux</w:t>
      </w:r>
      <w:r w:rsidR="00214555">
        <w:t xml:space="preserve"> vers la base.</w:t>
      </w:r>
      <w:r w:rsidR="00376081">
        <w:t xml:space="preserve"> </w:t>
      </w:r>
    </w:p>
    <w:p w:rsidR="00214555" w:rsidRDefault="00214555"/>
    <w:p w:rsidR="00A160E8" w:rsidRDefault="00A160E8">
      <w:r w:rsidRPr="006006B0">
        <w:rPr>
          <w:b/>
        </w:rPr>
        <w:t>Voile général</w:t>
      </w:r>
      <w:r w:rsidR="006006B0">
        <w:t xml:space="preserve"> : </w:t>
      </w:r>
      <w:r>
        <w:t>épais jusqu’à 5mm</w:t>
      </w:r>
      <w:r w:rsidR="008A1B3B">
        <w:t xml:space="preserve"> avec parfois, quelques </w:t>
      </w:r>
      <w:r w:rsidR="00214555">
        <w:t>lambeaux</w:t>
      </w:r>
      <w:r>
        <w:t xml:space="preserve"> sur le chapeau</w:t>
      </w:r>
      <w:r w:rsidR="008A1B3B">
        <w:t xml:space="preserve">. La </w:t>
      </w:r>
      <w:r>
        <w:t xml:space="preserve">volve </w:t>
      </w:r>
      <w:r w:rsidR="008A1B3B">
        <w:t xml:space="preserve">est </w:t>
      </w:r>
      <w:r>
        <w:t xml:space="preserve">très engainante avec des zones </w:t>
      </w:r>
      <w:r w:rsidR="008A1B3B">
        <w:t>ocre rouille</w:t>
      </w:r>
      <w:r>
        <w:t>.</w:t>
      </w:r>
    </w:p>
    <w:p w:rsidR="00A160E8" w:rsidRDefault="00A160E8"/>
    <w:p w:rsidR="00A160E8" w:rsidRDefault="00A160E8">
      <w:r w:rsidRPr="006006B0">
        <w:rPr>
          <w:b/>
        </w:rPr>
        <w:t>Odeur saveur</w:t>
      </w:r>
      <w:r w:rsidR="008A1B3B">
        <w:t> : insignifiantes</w:t>
      </w:r>
    </w:p>
    <w:p w:rsidR="00A160E8" w:rsidRDefault="00A160E8"/>
    <w:p w:rsidR="00A160E8" w:rsidRDefault="00A160E8">
      <w:r w:rsidRPr="006006B0">
        <w:rPr>
          <w:b/>
        </w:rPr>
        <w:t>Microscopie</w:t>
      </w:r>
      <w:r>
        <w:t> : spore</w:t>
      </w:r>
      <w:r w:rsidR="008A1B3B">
        <w:t xml:space="preserve"> hyalines,</w:t>
      </w:r>
      <w:r>
        <w:t xml:space="preserve"> rondes </w:t>
      </w:r>
    </w:p>
    <w:tbl>
      <w:tblPr>
        <w:tblW w:w="4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00"/>
        <w:gridCol w:w="1200"/>
      </w:tblGrid>
      <w:tr w:rsidR="006006B0" w:rsidRPr="006006B0" w:rsidTr="006006B0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6B0" w:rsidRPr="006006B0" w:rsidRDefault="006006B0" w:rsidP="006006B0">
            <w:pPr>
              <w:spacing w:before="0" w:beforeAutospacing="0" w:after="0" w:afterAutospacing="0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006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6B0" w:rsidRPr="006006B0" w:rsidRDefault="006006B0" w:rsidP="006006B0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006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6B0" w:rsidRPr="006006B0" w:rsidRDefault="006006B0" w:rsidP="006006B0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006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6B0" w:rsidRPr="006006B0" w:rsidRDefault="006006B0" w:rsidP="006006B0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006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Q</w:t>
            </w:r>
          </w:p>
        </w:tc>
      </w:tr>
      <w:tr w:rsidR="008A1B3B" w:rsidRPr="008A1B3B" w:rsidTr="008A1B3B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Moyenn</w:t>
            </w:r>
            <w:r w:rsidR="006006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10,03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9,86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1,02</w:t>
            </w:r>
          </w:p>
        </w:tc>
      </w:tr>
      <w:tr w:rsidR="008A1B3B" w:rsidRPr="008A1B3B" w:rsidTr="008A1B3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Maxi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11,69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11,48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1,10</w:t>
            </w:r>
          </w:p>
        </w:tc>
      </w:tr>
      <w:tr w:rsidR="008A1B3B" w:rsidRPr="008A1B3B" w:rsidTr="008A1B3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Mini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8,66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8,58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B3B" w:rsidRPr="008A1B3B" w:rsidRDefault="008A1B3B" w:rsidP="008A1B3B">
            <w:pPr>
              <w:spacing w:before="0" w:beforeAutospacing="0" w:after="0" w:afterAutospacing="0"/>
              <w:contextualSpacing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A1B3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0,87</w:t>
            </w:r>
          </w:p>
        </w:tc>
      </w:tr>
    </w:tbl>
    <w:p w:rsidR="00214555" w:rsidRDefault="00214555"/>
    <w:p w:rsidR="008A1B3B" w:rsidRDefault="008A1B3B">
      <w:r w:rsidRPr="006006B0">
        <w:rPr>
          <w:b/>
        </w:rPr>
        <w:t>Cellules marginales</w:t>
      </w:r>
      <w:r>
        <w:t xml:space="preserve"> rondes</w:t>
      </w:r>
      <w:r w:rsidR="00214555">
        <w:t>,</w:t>
      </w:r>
      <w:r>
        <w:t xml:space="preserve"> elliptiques, clavées</w:t>
      </w:r>
      <w:r w:rsidR="00214555">
        <w:t>.</w:t>
      </w:r>
    </w:p>
    <w:p w:rsidR="00214555" w:rsidRDefault="00214555">
      <w:r w:rsidRPr="006006B0">
        <w:rPr>
          <w:b/>
        </w:rPr>
        <w:t>Volve</w:t>
      </w:r>
      <w:r>
        <w:t> : cellules filamenteuse avec quelques cellules rondes ou plus ou moins clavées, similaires aux cellules marginales.</w:t>
      </w:r>
    </w:p>
    <w:p w:rsidR="00214555" w:rsidRDefault="00214555"/>
    <w:p w:rsidR="00214555" w:rsidRDefault="00214555">
      <w:r w:rsidRPr="008027EE">
        <w:rPr>
          <w:b/>
          <w:u w:val="single"/>
        </w:rPr>
        <w:t>Observations</w:t>
      </w:r>
      <w:r>
        <w:t xml:space="preserve"> : En prenant la clé de </w:t>
      </w:r>
      <w:proofErr w:type="spellStart"/>
      <w:r>
        <w:t>Contu</w:t>
      </w:r>
      <w:proofErr w:type="spellEnd"/>
      <w:r>
        <w:t>, dans la s</w:t>
      </w:r>
      <w:r w:rsidR="00807852">
        <w:t xml:space="preserve">ous section </w:t>
      </w:r>
      <w:proofErr w:type="spellStart"/>
      <w:r w:rsidR="00807852" w:rsidRPr="009620D2">
        <w:rPr>
          <w:b/>
          <w:i/>
        </w:rPr>
        <w:t>Vaginatae</w:t>
      </w:r>
      <w:proofErr w:type="spellEnd"/>
      <w:r w:rsidR="00807852">
        <w:t xml:space="preserve"> (spores rondes) avec un voile général épais, on arrive au choix suivant :</w:t>
      </w:r>
      <w:r w:rsidR="000A29EF">
        <w:t xml:space="preserve"> </w:t>
      </w:r>
    </w:p>
    <w:p w:rsidR="000A29EF" w:rsidRDefault="000A29EF" w:rsidP="000A29EF">
      <w:pPr>
        <w:rPr>
          <w:color w:val="002060"/>
        </w:rPr>
      </w:pPr>
      <w:r w:rsidRPr="000A29EF">
        <w:rPr>
          <w:color w:val="002060"/>
        </w:rPr>
        <w:t xml:space="preserve">7. </w:t>
      </w:r>
      <w:proofErr w:type="spellStart"/>
      <w:r w:rsidRPr="000A29EF">
        <w:rPr>
          <w:color w:val="002060"/>
        </w:rPr>
        <w:t>Very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robust</w:t>
      </w:r>
      <w:proofErr w:type="spellEnd"/>
      <w:r w:rsidRPr="000A29EF">
        <w:rPr>
          <w:color w:val="002060"/>
        </w:rPr>
        <w:t xml:space="preserve"> and </w:t>
      </w:r>
      <w:proofErr w:type="spellStart"/>
      <w:r w:rsidRPr="000A29EF">
        <w:rPr>
          <w:color w:val="002060"/>
        </w:rPr>
        <w:t>tall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species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with</w:t>
      </w:r>
      <w:proofErr w:type="spellEnd"/>
      <w:r w:rsidRPr="000A29EF">
        <w:rPr>
          <w:color w:val="002060"/>
        </w:rPr>
        <w:t xml:space="preserve"> a </w:t>
      </w:r>
      <w:proofErr w:type="spellStart"/>
      <w:r w:rsidRPr="000A29EF">
        <w:rPr>
          <w:color w:val="002060"/>
        </w:rPr>
        <w:t>sordid</w:t>
      </w:r>
      <w:proofErr w:type="spellEnd"/>
      <w:r w:rsidRPr="000A29EF">
        <w:rPr>
          <w:color w:val="002060"/>
        </w:rPr>
        <w:t xml:space="preserve"> olive-</w:t>
      </w:r>
      <w:proofErr w:type="spellStart"/>
      <w:r w:rsidRPr="000A29EF">
        <w:rPr>
          <w:color w:val="002060"/>
        </w:rPr>
        <w:t>ochraceous</w:t>
      </w:r>
      <w:proofErr w:type="spellEnd"/>
      <w:r w:rsidRPr="000A29EF">
        <w:rPr>
          <w:color w:val="002060"/>
        </w:rPr>
        <w:t xml:space="preserve"> to </w:t>
      </w:r>
      <w:proofErr w:type="spellStart"/>
      <w:r w:rsidRPr="000A29EF">
        <w:rPr>
          <w:color w:val="002060"/>
        </w:rPr>
        <w:t>yellow</w:t>
      </w:r>
      <w:proofErr w:type="spellEnd"/>
      <w:r w:rsidRPr="000A29EF">
        <w:rPr>
          <w:color w:val="002060"/>
        </w:rPr>
        <w:t>-</w:t>
      </w:r>
      <w:proofErr w:type="spellStart"/>
      <w:r w:rsidRPr="000A29EF">
        <w:rPr>
          <w:color w:val="002060"/>
        </w:rPr>
        <w:t>brown</w:t>
      </w:r>
      <w:proofErr w:type="spellEnd"/>
      <w:r w:rsidRPr="000A29EF">
        <w:rPr>
          <w:color w:val="002060"/>
        </w:rPr>
        <w:t xml:space="preserve"> to </w:t>
      </w:r>
      <w:proofErr w:type="spellStart"/>
      <w:r w:rsidRPr="000A29EF">
        <w:rPr>
          <w:color w:val="002060"/>
        </w:rPr>
        <w:t>greyish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brown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pileus</w:t>
      </w:r>
      <w:proofErr w:type="spellEnd"/>
      <w:r w:rsidRPr="000A29EF">
        <w:rPr>
          <w:color w:val="002060"/>
        </w:rPr>
        <w:t xml:space="preserve">, stem </w:t>
      </w:r>
      <w:proofErr w:type="spellStart"/>
      <w:r w:rsidRPr="000A29EF">
        <w:rPr>
          <w:color w:val="002060"/>
        </w:rPr>
        <w:t>with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concolorous</w:t>
      </w:r>
      <w:proofErr w:type="spellEnd"/>
      <w:r w:rsidRPr="000A29EF">
        <w:rPr>
          <w:color w:val="002060"/>
        </w:rPr>
        <w:t xml:space="preserve"> bands; in mixed </w:t>
      </w:r>
      <w:proofErr w:type="spellStart"/>
      <w:r w:rsidRPr="000A29EF">
        <w:rPr>
          <w:color w:val="002060"/>
        </w:rPr>
        <w:t>woods</w:t>
      </w:r>
      <w:proofErr w:type="spellEnd"/>
      <w:r w:rsidRPr="000A29EF">
        <w:rPr>
          <w:color w:val="002060"/>
        </w:rPr>
        <w:t xml:space="preserve"> or </w:t>
      </w:r>
      <w:proofErr w:type="spellStart"/>
      <w:r w:rsidRPr="000A29EF">
        <w:rPr>
          <w:color w:val="002060"/>
        </w:rPr>
        <w:t>with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conifers</w:t>
      </w:r>
      <w:proofErr w:type="spellEnd"/>
      <w:r w:rsidRPr="000A29EF">
        <w:rPr>
          <w:color w:val="002060"/>
        </w:rPr>
        <w:t xml:space="preserve"> (DM 29: 36, FRIC 11: 36</w:t>
      </w:r>
      <w:proofErr w:type="gramStart"/>
      <w:r w:rsidRPr="000A29EF">
        <w:rPr>
          <w:color w:val="002060"/>
        </w:rPr>
        <w:t>,OBB</w:t>
      </w:r>
      <w:proofErr w:type="gramEnd"/>
      <w:r w:rsidRPr="000A29EF">
        <w:rPr>
          <w:color w:val="002060"/>
        </w:rPr>
        <w:t xml:space="preserve"> 5: 84,BGMB 43: 218, BSMF 108: 72,</w:t>
      </w:r>
      <w:proofErr w:type="spellStart"/>
      <w:r w:rsidRPr="000A29EF">
        <w:rPr>
          <w:color w:val="002060"/>
        </w:rPr>
        <w:t>TheM</w:t>
      </w:r>
      <w:proofErr w:type="spellEnd"/>
      <w:r w:rsidRPr="000A29EF">
        <w:rPr>
          <w:color w:val="002060"/>
        </w:rPr>
        <w:t xml:space="preserve"> 2(2):67) </w:t>
      </w:r>
    </w:p>
    <w:p w:rsidR="000A29EF" w:rsidRPr="000A29EF" w:rsidRDefault="000A29EF" w:rsidP="000A29EF">
      <w:pPr>
        <w:ind w:left="4956"/>
        <w:rPr>
          <w:color w:val="002060"/>
        </w:rPr>
      </w:pPr>
      <w:proofErr w:type="spellStart"/>
      <w:r w:rsidRPr="000A29EF">
        <w:rPr>
          <w:b/>
          <w:bCs/>
          <w:i/>
          <w:iCs/>
          <w:color w:val="002060"/>
        </w:rPr>
        <w:t>A.pachyvolvata</w:t>
      </w:r>
      <w:proofErr w:type="spellEnd"/>
      <w:r w:rsidRPr="000A29EF">
        <w:rPr>
          <w:b/>
          <w:bCs/>
          <w:i/>
          <w:iCs/>
          <w:color w:val="002060"/>
        </w:rPr>
        <w:t xml:space="preserve"> </w:t>
      </w:r>
      <w:r w:rsidRPr="000A29EF">
        <w:rPr>
          <w:color w:val="002060"/>
        </w:rPr>
        <w:t>(Bon</w:t>
      </w:r>
      <w:proofErr w:type="gramStart"/>
      <w:r w:rsidRPr="000A29EF">
        <w:rPr>
          <w:color w:val="002060"/>
        </w:rPr>
        <w:t>)</w:t>
      </w:r>
      <w:proofErr w:type="spellStart"/>
      <w:r w:rsidRPr="000A29EF">
        <w:rPr>
          <w:color w:val="002060"/>
        </w:rPr>
        <w:t>Krieglsteiner</w:t>
      </w:r>
      <w:proofErr w:type="spellEnd"/>
      <w:proofErr w:type="gramEnd"/>
      <w:r w:rsidRPr="000A29EF">
        <w:rPr>
          <w:color w:val="002060"/>
        </w:rPr>
        <w:t>*</w:t>
      </w:r>
    </w:p>
    <w:p w:rsidR="000A29EF" w:rsidRPr="000A29EF" w:rsidRDefault="000A29EF" w:rsidP="000A29EF">
      <w:pPr>
        <w:rPr>
          <w:color w:val="002060"/>
        </w:rPr>
      </w:pPr>
      <w:r w:rsidRPr="000A29EF">
        <w:rPr>
          <w:color w:val="002060"/>
        </w:rPr>
        <w:t xml:space="preserve">x Light </w:t>
      </w:r>
      <w:proofErr w:type="spellStart"/>
      <w:r w:rsidRPr="000A29EF">
        <w:rPr>
          <w:color w:val="002060"/>
        </w:rPr>
        <w:t>ash</w:t>
      </w:r>
      <w:proofErr w:type="spellEnd"/>
      <w:r w:rsidRPr="000A29EF">
        <w:rPr>
          <w:color w:val="002060"/>
        </w:rPr>
        <w:t xml:space="preserve">-gray to </w:t>
      </w:r>
      <w:proofErr w:type="spellStart"/>
      <w:r w:rsidRPr="000A29EF">
        <w:rPr>
          <w:color w:val="002060"/>
        </w:rPr>
        <w:t>very</w:t>
      </w:r>
      <w:proofErr w:type="spellEnd"/>
      <w:r w:rsidRPr="000A29EF">
        <w:rPr>
          <w:color w:val="002060"/>
        </w:rPr>
        <w:t xml:space="preserve"> pale </w:t>
      </w:r>
      <w:proofErr w:type="spellStart"/>
      <w:r w:rsidRPr="000A29EF">
        <w:rPr>
          <w:color w:val="002060"/>
        </w:rPr>
        <w:t>ochre</w:t>
      </w:r>
      <w:proofErr w:type="spellEnd"/>
      <w:r w:rsidRPr="000A29EF">
        <w:rPr>
          <w:color w:val="002060"/>
        </w:rPr>
        <w:t>-</w:t>
      </w:r>
      <w:proofErr w:type="spellStart"/>
      <w:r w:rsidRPr="000A29EF">
        <w:rPr>
          <w:color w:val="002060"/>
        </w:rPr>
        <w:t>greyish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pileus</w:t>
      </w:r>
      <w:proofErr w:type="spellEnd"/>
      <w:r w:rsidRPr="000A29EF">
        <w:rPr>
          <w:color w:val="002060"/>
        </w:rPr>
        <w:t xml:space="preserve">, stem </w:t>
      </w:r>
      <w:proofErr w:type="spellStart"/>
      <w:r w:rsidRPr="000A29EF">
        <w:rPr>
          <w:color w:val="002060"/>
        </w:rPr>
        <w:t>with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darker</w:t>
      </w:r>
      <w:proofErr w:type="spellEnd"/>
      <w:r w:rsidRPr="000A29EF">
        <w:rPr>
          <w:color w:val="002060"/>
        </w:rPr>
        <w:t xml:space="preserve"> bands, </w:t>
      </w:r>
      <w:proofErr w:type="spellStart"/>
      <w:r w:rsidRPr="000A29EF">
        <w:rPr>
          <w:color w:val="002060"/>
        </w:rPr>
        <w:t>volva</w:t>
      </w:r>
      <w:proofErr w:type="spellEnd"/>
      <w:r w:rsidRPr="000A29EF">
        <w:rPr>
          <w:color w:val="002060"/>
        </w:rPr>
        <w:t xml:space="preserve"> not </w:t>
      </w:r>
      <w:proofErr w:type="spellStart"/>
      <w:r w:rsidRPr="000A29EF">
        <w:rPr>
          <w:color w:val="002060"/>
        </w:rPr>
        <w:t>so</w:t>
      </w:r>
      <w:proofErr w:type="spellEnd"/>
      <w:r w:rsidRPr="000A29EF">
        <w:rPr>
          <w:color w:val="002060"/>
        </w:rPr>
        <w:t xml:space="preserve"> large but </w:t>
      </w:r>
      <w:proofErr w:type="spellStart"/>
      <w:r w:rsidRPr="000A29EF">
        <w:rPr>
          <w:color w:val="002060"/>
        </w:rPr>
        <w:t>firm</w:t>
      </w:r>
      <w:proofErr w:type="spellEnd"/>
      <w:r w:rsidRPr="000A29EF">
        <w:rPr>
          <w:color w:val="002060"/>
        </w:rPr>
        <w:t xml:space="preserve">, </w:t>
      </w:r>
      <w:proofErr w:type="spellStart"/>
      <w:r w:rsidRPr="000A29EF">
        <w:rPr>
          <w:color w:val="002060"/>
        </w:rPr>
        <w:t>chaliciform</w:t>
      </w:r>
      <w:proofErr w:type="spellEnd"/>
      <w:r w:rsidRPr="000A29EF">
        <w:rPr>
          <w:color w:val="002060"/>
        </w:rPr>
        <w:t xml:space="preserve">, white, </w:t>
      </w:r>
      <w:proofErr w:type="spellStart"/>
      <w:r w:rsidRPr="000A29EF">
        <w:rPr>
          <w:color w:val="002060"/>
        </w:rPr>
        <w:t>spotted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yellowish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ochre</w:t>
      </w:r>
      <w:proofErr w:type="spellEnd"/>
      <w:r w:rsidRPr="000A29EF">
        <w:rPr>
          <w:color w:val="002060"/>
        </w:rPr>
        <w:t xml:space="preserve">; </w:t>
      </w:r>
      <w:proofErr w:type="spellStart"/>
      <w:r w:rsidRPr="000A29EF">
        <w:rPr>
          <w:color w:val="002060"/>
        </w:rPr>
        <w:t>growing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under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hardwoods</w:t>
      </w:r>
      <w:proofErr w:type="spellEnd"/>
      <w:r w:rsidRPr="000A29EF">
        <w:rPr>
          <w:color w:val="002060"/>
        </w:rPr>
        <w:t xml:space="preserve">, </w:t>
      </w:r>
      <w:proofErr w:type="spellStart"/>
      <w:r w:rsidRPr="000A29EF">
        <w:rPr>
          <w:color w:val="002060"/>
        </w:rPr>
        <w:t>sometimes</w:t>
      </w:r>
      <w:proofErr w:type="spellEnd"/>
      <w:r w:rsidRPr="000A29EF">
        <w:rPr>
          <w:color w:val="002060"/>
        </w:rPr>
        <w:t xml:space="preserve"> </w:t>
      </w:r>
      <w:proofErr w:type="spellStart"/>
      <w:r w:rsidRPr="000A29EF">
        <w:rPr>
          <w:color w:val="002060"/>
        </w:rPr>
        <w:t>under</w:t>
      </w:r>
      <w:proofErr w:type="spellEnd"/>
      <w:r w:rsidRPr="000A29EF">
        <w:rPr>
          <w:color w:val="002060"/>
        </w:rPr>
        <w:t xml:space="preserve"> </w:t>
      </w:r>
      <w:proofErr w:type="spellStart"/>
      <w:proofErr w:type="gramStart"/>
      <w:r w:rsidRPr="000A29EF">
        <w:rPr>
          <w:i/>
          <w:iCs/>
          <w:color w:val="002060"/>
        </w:rPr>
        <w:t>Betula</w:t>
      </w:r>
      <w:proofErr w:type="spellEnd"/>
      <w:r w:rsidRPr="000A29EF">
        <w:rPr>
          <w:color w:val="002060"/>
        </w:rPr>
        <w:t>(</w:t>
      </w:r>
      <w:proofErr w:type="gramEnd"/>
      <w:r w:rsidRPr="000A29EF">
        <w:rPr>
          <w:color w:val="002060"/>
        </w:rPr>
        <w:t>INF 6: 9) . . . . . . . . . . . . . . . . . . .</w:t>
      </w:r>
      <w:r w:rsidRPr="000A29EF">
        <w:rPr>
          <w:b/>
          <w:bCs/>
          <w:i/>
          <w:iCs/>
          <w:color w:val="002060"/>
        </w:rPr>
        <w:t xml:space="preserve">A. </w:t>
      </w:r>
      <w:proofErr w:type="spellStart"/>
      <w:r w:rsidRPr="000A29EF">
        <w:rPr>
          <w:b/>
          <w:bCs/>
          <w:i/>
          <w:iCs/>
          <w:color w:val="002060"/>
        </w:rPr>
        <w:t>urceolata</w:t>
      </w:r>
      <w:proofErr w:type="spellEnd"/>
      <w:r w:rsidRPr="000A29EF">
        <w:rPr>
          <w:b/>
          <w:bCs/>
          <w:i/>
          <w:iCs/>
          <w:color w:val="002060"/>
        </w:rPr>
        <w:t xml:space="preserve"> </w:t>
      </w:r>
      <w:r w:rsidRPr="000A29EF">
        <w:rPr>
          <w:color w:val="002060"/>
        </w:rPr>
        <w:t xml:space="preserve">(Viviani) Bertillon in </w:t>
      </w:r>
      <w:proofErr w:type="spellStart"/>
      <w:r w:rsidRPr="000A29EF">
        <w:rPr>
          <w:color w:val="002060"/>
        </w:rPr>
        <w:t>Dechambre</w:t>
      </w:r>
      <w:proofErr w:type="spellEnd"/>
    </w:p>
    <w:p w:rsidR="00807852" w:rsidRPr="000A29EF" w:rsidRDefault="00807852"/>
    <w:p w:rsidR="00807852" w:rsidRDefault="006006B0">
      <w:r>
        <w:t xml:space="preserve">La description </w:t>
      </w:r>
      <w:r w:rsidR="00B320B9">
        <w:t>d’</w:t>
      </w:r>
      <w:r w:rsidR="00B320B9" w:rsidRPr="009620D2">
        <w:rPr>
          <w:b/>
          <w:i/>
        </w:rPr>
        <w:t xml:space="preserve">A. </w:t>
      </w:r>
      <w:proofErr w:type="spellStart"/>
      <w:proofErr w:type="gramStart"/>
      <w:r w:rsidR="00B320B9" w:rsidRPr="009620D2">
        <w:rPr>
          <w:b/>
          <w:i/>
        </w:rPr>
        <w:t>pachyvolvata</w:t>
      </w:r>
      <w:proofErr w:type="spellEnd"/>
      <w:proofErr w:type="gramEnd"/>
      <w:r w:rsidR="00B320B9" w:rsidRPr="009620D2">
        <w:rPr>
          <w:b/>
        </w:rPr>
        <w:t xml:space="preserve"> </w:t>
      </w:r>
      <w:r w:rsidR="00B320B9">
        <w:t>dans</w:t>
      </w:r>
      <w:r w:rsidR="00807852">
        <w:t xml:space="preserve"> </w:t>
      </w:r>
      <w:r w:rsidR="00B320B9">
        <w:t xml:space="preserve">FND LI-LII 2009 </w:t>
      </w:r>
      <w:r w:rsidR="00807852">
        <w:t xml:space="preserve">ne </w:t>
      </w:r>
      <w:r>
        <w:t xml:space="preserve">semble pas </w:t>
      </w:r>
      <w:r w:rsidR="00807852">
        <w:t>correspond</w:t>
      </w:r>
      <w:r>
        <w:t>re</w:t>
      </w:r>
      <w:r w:rsidR="000A29EF">
        <w:t xml:space="preserve"> à l’espèce récoltée. Quant à </w:t>
      </w:r>
      <w:r w:rsidR="000A29EF" w:rsidRPr="009620D2">
        <w:rPr>
          <w:b/>
          <w:i/>
        </w:rPr>
        <w:t xml:space="preserve">A. </w:t>
      </w:r>
      <w:proofErr w:type="spellStart"/>
      <w:r w:rsidR="000A29EF" w:rsidRPr="009620D2">
        <w:rPr>
          <w:b/>
          <w:i/>
        </w:rPr>
        <w:t>urceolata</w:t>
      </w:r>
      <w:proofErr w:type="spellEnd"/>
      <w:r w:rsidR="000A29EF" w:rsidRPr="000A29EF">
        <w:rPr>
          <w:i/>
        </w:rPr>
        <w:t xml:space="preserve">, </w:t>
      </w:r>
      <w:r w:rsidR="000A29EF">
        <w:t>je n’ai pas trouvé de description.</w:t>
      </w:r>
    </w:p>
    <w:p w:rsidR="008027EE" w:rsidRDefault="008027EE" w:rsidP="008027EE"/>
    <w:p w:rsidR="008027EE" w:rsidRDefault="00940482" w:rsidP="008027EE">
      <w:r>
        <w:t xml:space="preserve">Cette </w:t>
      </w:r>
      <w:r w:rsidR="00B320B9">
        <w:t xml:space="preserve">espèce me semble proche de </w:t>
      </w:r>
      <w:r w:rsidR="00B320B9" w:rsidRPr="009620D2">
        <w:rPr>
          <w:b/>
          <w:i/>
        </w:rPr>
        <w:t xml:space="preserve">A. </w:t>
      </w:r>
      <w:proofErr w:type="spellStart"/>
      <w:r w:rsidR="009D69B7" w:rsidRPr="009620D2">
        <w:rPr>
          <w:b/>
          <w:i/>
        </w:rPr>
        <w:t>battar</w:t>
      </w:r>
      <w:r w:rsidR="009620D2" w:rsidRPr="009620D2">
        <w:rPr>
          <w:b/>
          <w:i/>
        </w:rPr>
        <w:t>r</w:t>
      </w:r>
      <w:r w:rsidR="009D69B7" w:rsidRPr="009620D2">
        <w:rPr>
          <w:b/>
          <w:i/>
        </w:rPr>
        <w:t>ae</w:t>
      </w:r>
      <w:proofErr w:type="spellEnd"/>
      <w:r w:rsidR="009D69B7">
        <w:t xml:space="preserve"> telle que décrite dans </w:t>
      </w:r>
      <w:r w:rsidR="008027EE" w:rsidRPr="008027EE">
        <w:rPr>
          <w:i/>
        </w:rPr>
        <w:t xml:space="preserve">Neville-Poumarat 2009 </w:t>
      </w:r>
      <w:r w:rsidR="009D69B7" w:rsidRPr="008027EE">
        <w:rPr>
          <w:i/>
        </w:rPr>
        <w:t>FND</w:t>
      </w:r>
      <w:r w:rsidR="008027EE" w:rsidRPr="008027EE">
        <w:rPr>
          <w:i/>
        </w:rPr>
        <w:t xml:space="preserve"> LI-LII</w:t>
      </w:r>
      <w:r w:rsidR="008027EE">
        <w:t>,</w:t>
      </w:r>
      <w:r w:rsidR="009D69B7">
        <w:t xml:space="preserve"> mais sans cerne foncé</w:t>
      </w:r>
      <w:r>
        <w:t xml:space="preserve"> à la marge</w:t>
      </w:r>
      <w:r w:rsidR="009D69B7">
        <w:t>.</w:t>
      </w:r>
    </w:p>
    <w:p w:rsidR="008027EE" w:rsidRPr="008027EE" w:rsidRDefault="008027EE" w:rsidP="008027EE"/>
    <w:p w:rsidR="008027EE" w:rsidRDefault="008027EE" w:rsidP="008027EE">
      <w:r w:rsidRPr="008027EE">
        <w:rPr>
          <w:b/>
          <w:u w:val="single"/>
        </w:rPr>
        <w:t>Réponse de Serge Poumarat</w:t>
      </w:r>
      <w:r>
        <w:t xml:space="preserve"> : </w:t>
      </w:r>
      <w:r w:rsidRPr="008027EE">
        <w:rPr>
          <w:rFonts w:ascii="Comic Sans MS" w:hAnsi="Comic Sans MS"/>
        </w:rPr>
        <w:t xml:space="preserve">ce n'est pas A. </w:t>
      </w:r>
      <w:proofErr w:type="spellStart"/>
      <w:r w:rsidRPr="008027EE">
        <w:rPr>
          <w:rFonts w:ascii="Comic Sans MS" w:hAnsi="Comic Sans MS"/>
        </w:rPr>
        <w:t>pachyvolvata</w:t>
      </w:r>
      <w:proofErr w:type="spellEnd"/>
      <w:r w:rsidRPr="008027EE">
        <w:rPr>
          <w:rFonts w:ascii="Comic Sans MS" w:hAnsi="Comic Sans MS"/>
        </w:rPr>
        <w:t xml:space="preserve">, ça c'est une certitude. Maintenant, les </w:t>
      </w:r>
      <w:proofErr w:type="spellStart"/>
      <w:r w:rsidRPr="008027EE">
        <w:rPr>
          <w:rFonts w:ascii="Comic Sans MS" w:hAnsi="Comic Sans MS"/>
        </w:rPr>
        <w:t>basidiomes</w:t>
      </w:r>
      <w:proofErr w:type="spellEnd"/>
      <w:r w:rsidRPr="008027EE">
        <w:rPr>
          <w:rFonts w:ascii="Comic Sans MS" w:hAnsi="Comic Sans MS"/>
        </w:rPr>
        <w:t xml:space="preserve"> sont bien jeunes pour une détermination </w:t>
      </w:r>
      <w:proofErr w:type="gramStart"/>
      <w:r w:rsidRPr="008027EE">
        <w:rPr>
          <w:rFonts w:ascii="Comic Sans MS" w:hAnsi="Comic Sans MS"/>
        </w:rPr>
        <w:t>certaines</w:t>
      </w:r>
      <w:proofErr w:type="gramEnd"/>
      <w:r w:rsidRPr="008027EE">
        <w:rPr>
          <w:rFonts w:ascii="Comic Sans MS" w:hAnsi="Comic Sans MS"/>
        </w:rPr>
        <w:t xml:space="preserve"> mais je pense que c'est A. </w:t>
      </w:r>
      <w:proofErr w:type="spellStart"/>
      <w:r w:rsidRPr="008027EE">
        <w:rPr>
          <w:rFonts w:ascii="Comic Sans MS" w:hAnsi="Comic Sans MS"/>
        </w:rPr>
        <w:t>battarreae</w:t>
      </w:r>
      <w:proofErr w:type="spellEnd"/>
      <w:r w:rsidRPr="008027EE">
        <w:rPr>
          <w:rFonts w:ascii="Comic Sans MS" w:hAnsi="Comic Sans MS"/>
        </w:rPr>
        <w:t xml:space="preserve">. Le cercle foncé vers la marge manque souvent chez ce taxon, c'est donc pas inquiétant de ne pas en voir. C'est le pendant des feuillus d'A. </w:t>
      </w:r>
      <w:proofErr w:type="spellStart"/>
      <w:proofErr w:type="gramStart"/>
      <w:r w:rsidRPr="008027EE">
        <w:rPr>
          <w:rFonts w:ascii="Comic Sans MS" w:hAnsi="Comic Sans MS"/>
        </w:rPr>
        <w:t>umbrinolutea</w:t>
      </w:r>
      <w:proofErr w:type="spellEnd"/>
      <w:proofErr w:type="gramEnd"/>
      <w:r w:rsidRPr="008027EE">
        <w:rPr>
          <w:rFonts w:ascii="Comic Sans MS" w:hAnsi="Comic Sans MS"/>
        </w:rPr>
        <w:t xml:space="preserve"> qui vient sous conifères de montagne et à d'autres caractéristiques macro.</w:t>
      </w:r>
    </w:p>
    <w:p w:rsidR="008027EE" w:rsidRDefault="008027EE"/>
    <w:p w:rsidR="009D69B7" w:rsidRDefault="009D69B7"/>
    <w:p w:rsidR="009D69B7" w:rsidRDefault="009D69B7">
      <w:r>
        <w:rPr>
          <w:noProof/>
          <w:lang w:eastAsia="fr-FR"/>
        </w:rPr>
        <w:lastRenderedPageBreak/>
        <w:drawing>
          <wp:inline distT="0" distB="0" distL="0" distR="0">
            <wp:extent cx="5734050" cy="4300538"/>
            <wp:effectExtent l="19050" t="0" r="0" b="0"/>
            <wp:docPr id="2" name="Image 2" descr="C:\Users\GUY\Desktop\Les Essarts 201024 avec SHNVC-SMMVS\Amanita_sp_Vaginatae_201024_Les-Essarts\PA240098 (Gra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Y\Desktop\Les Essarts 201024 avec SHNVC-SMMVS\Amanita_sp_Vaginatae_201024_Les-Essarts\PA240098 (Gran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B7" w:rsidRDefault="009D69B7"/>
    <w:p w:rsidR="009D69B7" w:rsidRDefault="009D69B7">
      <w:r>
        <w:rPr>
          <w:noProof/>
          <w:lang w:eastAsia="fr-FR"/>
        </w:rPr>
        <w:drawing>
          <wp:inline distT="0" distB="0" distL="0" distR="0">
            <wp:extent cx="5715000" cy="4286250"/>
            <wp:effectExtent l="19050" t="0" r="0" b="0"/>
            <wp:docPr id="1" name="Image 1" descr="C:\Users\GUY\Desktop\Les Essarts 201024 avec SHNVC-SMMVS\Amanita_sp_Vaginatae_201024_Les-Essarts\PA240114 (Gra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Y\Desktop\Les Essarts 201024 avec SHNVC-SMMVS\Amanita_sp_Vaginatae_201024_Les-Essarts\PA240114 (Grand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82" w:rsidRDefault="00940482" w:rsidP="0094048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100966" cy="3076575"/>
            <wp:effectExtent l="19050" t="0" r="0" b="0"/>
            <wp:docPr id="3" name="Image 3" descr="C:\Users\GUY\Desktop\Les Essarts 201024 avec SHNVC-SMMVS\Amanita_sp_Vaginatae_201024_Les-Essarts\Micro\Spores\Capture_2 (2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Y\Desktop\Les Essarts 201024 avec SHNVC-SMMVS\Amanita_sp_Vaginatae_201024_Les-Essarts\Micro\Spores\Capture_2 (2) -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70" cy="30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spores</w:t>
      </w:r>
      <w:proofErr w:type="gramEnd"/>
    </w:p>
    <w:p w:rsidR="00940482" w:rsidRDefault="00940482"/>
    <w:p w:rsidR="00940482" w:rsidRDefault="00940482" w:rsidP="009404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05275" cy="3078956"/>
            <wp:effectExtent l="19050" t="0" r="9525" b="0"/>
            <wp:docPr id="4" name="Image 4" descr="C:\Users\GUY\Desktop\Les Essarts 201024 avec SHNVC-SMMVS\Amanita_sp_Vaginatae_201024_Les-Essarts\Micro\Cellules marginales\Capture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Y\Desktop\Les Essarts 201024 avec SHNVC-SMMVS\Amanita_sp_Vaginatae_201024_Les-Essarts\Micro\Cellules marginales\Capture_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18" cy="307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Cellules marginales</w:t>
      </w:r>
    </w:p>
    <w:p w:rsidR="00940482" w:rsidRDefault="00940482"/>
    <w:p w:rsidR="00940482" w:rsidRDefault="00940482" w:rsidP="009404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61770" cy="3048000"/>
            <wp:effectExtent l="19050" t="0" r="0" b="0"/>
            <wp:docPr id="5" name="Image 5" descr="C:\Users\GUY\Desktop\Les Essarts 201024 avec SHNVC-SMMVS\Amanita_sp_Vaginatae_201024_Les-Essarts\Micro\Volve\Capture_8 (2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Y\Desktop\Les Essarts 201024 avec SHNVC-SMMVS\Amanita_sp_Vaginatae_201024_Les-Essarts\Micro\Volve\Capture_8 (2) -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80" cy="305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Volve</w:t>
      </w:r>
    </w:p>
    <w:sectPr w:rsidR="00940482" w:rsidSect="00940482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60E8"/>
    <w:rsid w:val="00020969"/>
    <w:rsid w:val="000A29EF"/>
    <w:rsid w:val="00182FA2"/>
    <w:rsid w:val="00214555"/>
    <w:rsid w:val="00214B13"/>
    <w:rsid w:val="00223A4F"/>
    <w:rsid w:val="00376081"/>
    <w:rsid w:val="004568DF"/>
    <w:rsid w:val="004B7537"/>
    <w:rsid w:val="00585ABA"/>
    <w:rsid w:val="005C4F22"/>
    <w:rsid w:val="006006B0"/>
    <w:rsid w:val="00743362"/>
    <w:rsid w:val="00763D6A"/>
    <w:rsid w:val="007B5278"/>
    <w:rsid w:val="007C7776"/>
    <w:rsid w:val="007F197A"/>
    <w:rsid w:val="008027EE"/>
    <w:rsid w:val="00807852"/>
    <w:rsid w:val="00831270"/>
    <w:rsid w:val="00834E08"/>
    <w:rsid w:val="008A1B3B"/>
    <w:rsid w:val="00907760"/>
    <w:rsid w:val="00937242"/>
    <w:rsid w:val="00940482"/>
    <w:rsid w:val="00952E12"/>
    <w:rsid w:val="009620D2"/>
    <w:rsid w:val="00975ED7"/>
    <w:rsid w:val="009872AF"/>
    <w:rsid w:val="009A2091"/>
    <w:rsid w:val="009D69B7"/>
    <w:rsid w:val="009D7A43"/>
    <w:rsid w:val="009D7DB4"/>
    <w:rsid w:val="009F5BEE"/>
    <w:rsid w:val="00A160E8"/>
    <w:rsid w:val="00A77FCA"/>
    <w:rsid w:val="00AB00B1"/>
    <w:rsid w:val="00AC57B5"/>
    <w:rsid w:val="00AD6D3E"/>
    <w:rsid w:val="00B167A7"/>
    <w:rsid w:val="00B25B03"/>
    <w:rsid w:val="00B320B9"/>
    <w:rsid w:val="00B857C2"/>
    <w:rsid w:val="00CD72DC"/>
    <w:rsid w:val="00DF5F27"/>
    <w:rsid w:val="00E77FFB"/>
    <w:rsid w:val="00F63E59"/>
    <w:rsid w:val="00F7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7B5"/>
    <w:pPr>
      <w:contextualSpacing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69B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6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404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14</cp:revision>
  <dcterms:created xsi:type="dcterms:W3CDTF">2020-10-28T11:08:00Z</dcterms:created>
  <dcterms:modified xsi:type="dcterms:W3CDTF">2020-11-02T18:09:00Z</dcterms:modified>
</cp:coreProperties>
</file>